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BB0" w:rsidRPr="00371BB0" w:rsidRDefault="00371BB0" w:rsidP="00371BB0">
      <w:pPr>
        <w:rPr>
          <w:rFonts w:ascii="ＭＳ 明朝" w:eastAsia="ＭＳ 明朝" w:hAnsi="ＭＳ 明朝"/>
          <w:szCs w:val="21"/>
        </w:rPr>
      </w:pPr>
      <w:r w:rsidRPr="00371BB0">
        <w:rPr>
          <w:rFonts w:ascii="ＭＳ 明朝" w:eastAsia="ＭＳ 明朝" w:hAnsi="ＭＳ 明朝" w:hint="eastAsia"/>
          <w:szCs w:val="21"/>
        </w:rPr>
        <w:t>○杵築市広告入りごみ収集カレンダー取扱要領</w:t>
      </w:r>
    </w:p>
    <w:p w:rsidR="00371BB0" w:rsidRPr="00371BB0" w:rsidRDefault="00371BB0" w:rsidP="002E2245">
      <w:pPr>
        <w:jc w:val="right"/>
        <w:rPr>
          <w:rFonts w:ascii="ＭＳ 明朝" w:eastAsia="ＭＳ 明朝" w:hAnsi="ＭＳ 明朝"/>
          <w:szCs w:val="21"/>
        </w:rPr>
      </w:pPr>
      <w:r w:rsidRPr="00371BB0">
        <w:rPr>
          <w:rFonts w:ascii="ＭＳ 明朝" w:eastAsia="ＭＳ 明朝" w:hAnsi="ＭＳ 明朝"/>
          <w:szCs w:val="21"/>
        </w:rPr>
        <w:t>(</w:t>
      </w:r>
      <w:r w:rsidR="00842787">
        <w:rPr>
          <w:rFonts w:ascii="ＭＳ 明朝" w:eastAsia="ＭＳ 明朝" w:hAnsi="ＭＳ 明朝" w:hint="eastAsia"/>
          <w:szCs w:val="21"/>
        </w:rPr>
        <w:t>令和４</w:t>
      </w:r>
      <w:r w:rsidRPr="00371BB0">
        <w:rPr>
          <w:rFonts w:ascii="ＭＳ 明朝" w:eastAsia="ＭＳ 明朝" w:hAnsi="ＭＳ 明朝" w:hint="eastAsia"/>
          <w:szCs w:val="21"/>
        </w:rPr>
        <w:t>年</w:t>
      </w:r>
      <w:r w:rsidR="009E5A09">
        <w:rPr>
          <w:rFonts w:ascii="ＭＳ 明朝" w:eastAsia="ＭＳ 明朝" w:hAnsi="ＭＳ 明朝" w:hint="eastAsia"/>
          <w:szCs w:val="21"/>
        </w:rPr>
        <w:t>10</w:t>
      </w:r>
      <w:r w:rsidRPr="00371BB0">
        <w:rPr>
          <w:rFonts w:ascii="ＭＳ 明朝" w:eastAsia="ＭＳ 明朝" w:hAnsi="ＭＳ 明朝" w:hint="eastAsia"/>
          <w:szCs w:val="21"/>
        </w:rPr>
        <w:t>月</w:t>
      </w:r>
      <w:r w:rsidR="009E5A09">
        <w:rPr>
          <w:rFonts w:ascii="ＭＳ 明朝" w:eastAsia="ＭＳ 明朝" w:hAnsi="ＭＳ 明朝" w:hint="eastAsia"/>
          <w:szCs w:val="21"/>
        </w:rPr>
        <w:t>14</w:t>
      </w:r>
      <w:r w:rsidRPr="00371BB0">
        <w:rPr>
          <w:rFonts w:ascii="ＭＳ 明朝" w:eastAsia="ＭＳ 明朝" w:hAnsi="ＭＳ 明朝"/>
          <w:szCs w:val="21"/>
        </w:rPr>
        <w:t>日杵築市告示第</w:t>
      </w:r>
      <w:r w:rsidR="009E5A09">
        <w:rPr>
          <w:rFonts w:ascii="ＭＳ 明朝" w:eastAsia="ＭＳ 明朝" w:hAnsi="ＭＳ 明朝" w:hint="eastAsia"/>
          <w:szCs w:val="21"/>
        </w:rPr>
        <w:t>73</w:t>
      </w:r>
      <w:r w:rsidRPr="00371BB0">
        <w:rPr>
          <w:rFonts w:ascii="ＭＳ 明朝" w:eastAsia="ＭＳ 明朝" w:hAnsi="ＭＳ 明朝"/>
          <w:szCs w:val="21"/>
        </w:rPr>
        <w:t xml:space="preserve">号) </w:t>
      </w:r>
    </w:p>
    <w:p w:rsidR="00371BB0" w:rsidRPr="00371BB0" w:rsidRDefault="00371BB0" w:rsidP="008433EB">
      <w:pPr>
        <w:ind w:firstLineChars="100" w:firstLine="210"/>
        <w:rPr>
          <w:rFonts w:ascii="ＭＳ 明朝" w:eastAsia="ＭＳ 明朝" w:hAnsi="ＭＳ 明朝"/>
          <w:szCs w:val="21"/>
        </w:rPr>
      </w:pPr>
      <w:r w:rsidRPr="00371BB0">
        <w:rPr>
          <w:rFonts w:ascii="ＭＳ 明朝" w:eastAsia="ＭＳ 明朝" w:hAnsi="ＭＳ 明朝"/>
          <w:szCs w:val="21"/>
        </w:rPr>
        <w:t>(趣旨)</w:t>
      </w:r>
    </w:p>
    <w:p w:rsidR="00371BB0" w:rsidRPr="00371BB0" w:rsidRDefault="00371BB0" w:rsidP="008433EB">
      <w:pPr>
        <w:ind w:leftChars="1" w:left="141" w:hangingChars="66" w:hanging="139"/>
        <w:rPr>
          <w:rFonts w:ascii="ＭＳ 明朝" w:eastAsia="ＭＳ 明朝" w:hAnsi="ＭＳ 明朝"/>
          <w:szCs w:val="21"/>
        </w:rPr>
      </w:pPr>
      <w:r w:rsidRPr="00371BB0">
        <w:rPr>
          <w:rFonts w:ascii="ＭＳ 明朝" w:eastAsia="ＭＳ 明朝" w:hAnsi="ＭＳ 明朝" w:hint="eastAsia"/>
          <w:szCs w:val="21"/>
        </w:rPr>
        <w:t>第</w:t>
      </w:r>
      <w:r w:rsidR="008433EB">
        <w:rPr>
          <w:rFonts w:ascii="ＭＳ 明朝" w:eastAsia="ＭＳ 明朝" w:hAnsi="ＭＳ 明朝" w:hint="eastAsia"/>
          <w:szCs w:val="21"/>
        </w:rPr>
        <w:t>１</w:t>
      </w:r>
      <w:r w:rsidRPr="00371BB0">
        <w:rPr>
          <w:rFonts w:ascii="ＭＳ 明朝" w:eastAsia="ＭＳ 明朝" w:hAnsi="ＭＳ 明朝"/>
          <w:szCs w:val="21"/>
        </w:rPr>
        <w:t>条　この要領は、杵築市広告掲載要綱（平成20年杵築市告示第２号。以下「要綱」という。</w:t>
      </w:r>
      <w:r w:rsidRPr="00C5720F">
        <w:rPr>
          <w:rFonts w:ascii="ＭＳ 明朝" w:eastAsia="ＭＳ 明朝" w:hAnsi="ＭＳ 明朝"/>
          <w:szCs w:val="21"/>
        </w:rPr>
        <w:t>）</w:t>
      </w:r>
      <w:r w:rsidR="000469E0" w:rsidRPr="00C5720F">
        <w:rPr>
          <w:rFonts w:ascii="ＭＳ 明朝" w:eastAsia="ＭＳ 明朝" w:hAnsi="ＭＳ 明朝" w:hint="eastAsia"/>
          <w:szCs w:val="21"/>
        </w:rPr>
        <w:t>の規定に基づき</w:t>
      </w:r>
      <w:r w:rsidR="000469E0" w:rsidRPr="000469E0">
        <w:rPr>
          <w:rFonts w:ascii="ＭＳ 明朝" w:eastAsia="ＭＳ 明朝" w:hAnsi="ＭＳ 明朝" w:hint="eastAsia"/>
          <w:color w:val="0070C0"/>
          <w:szCs w:val="21"/>
        </w:rPr>
        <w:t>、</w:t>
      </w:r>
      <w:r w:rsidRPr="00371BB0">
        <w:rPr>
          <w:rFonts w:ascii="ＭＳ 明朝" w:eastAsia="ＭＳ 明朝" w:hAnsi="ＭＳ 明朝"/>
          <w:szCs w:val="21"/>
        </w:rPr>
        <w:t>杵築市が作成する</w:t>
      </w:r>
      <w:r>
        <w:rPr>
          <w:rFonts w:ascii="ＭＳ 明朝" w:eastAsia="ＭＳ 明朝" w:hAnsi="ＭＳ 明朝" w:hint="eastAsia"/>
          <w:szCs w:val="21"/>
        </w:rPr>
        <w:t>ごみ収集カレンダー</w:t>
      </w:r>
      <w:r w:rsidRPr="00371BB0">
        <w:rPr>
          <w:rFonts w:ascii="ＭＳ 明朝" w:eastAsia="ＭＳ 明朝" w:hAnsi="ＭＳ 明朝"/>
          <w:szCs w:val="21"/>
        </w:rPr>
        <w:t>に広告を掲載することに関し必要な事項を定め</w:t>
      </w:r>
      <w:bookmarkStart w:id="0" w:name="_GoBack"/>
      <w:bookmarkEnd w:id="0"/>
      <w:r w:rsidRPr="00371BB0">
        <w:rPr>
          <w:rFonts w:ascii="ＭＳ 明朝" w:eastAsia="ＭＳ 明朝" w:hAnsi="ＭＳ 明朝"/>
          <w:szCs w:val="21"/>
        </w:rPr>
        <w:t>るものとする。</w:t>
      </w:r>
    </w:p>
    <w:p w:rsidR="00371BB0" w:rsidRPr="00371BB0" w:rsidRDefault="00371BB0" w:rsidP="008433EB">
      <w:pPr>
        <w:ind w:firstLineChars="100" w:firstLine="210"/>
        <w:rPr>
          <w:rFonts w:ascii="ＭＳ 明朝" w:eastAsia="ＭＳ 明朝" w:hAnsi="ＭＳ 明朝"/>
          <w:szCs w:val="21"/>
        </w:rPr>
      </w:pPr>
      <w:r w:rsidRPr="00371BB0">
        <w:rPr>
          <w:rFonts w:ascii="ＭＳ 明朝" w:eastAsia="ＭＳ 明朝" w:hAnsi="ＭＳ 明朝"/>
          <w:szCs w:val="21"/>
        </w:rPr>
        <w:t xml:space="preserve"> (広告掲載媒体等)</w:t>
      </w:r>
    </w:p>
    <w:p w:rsidR="00371BB0" w:rsidRDefault="00371BB0" w:rsidP="008433EB">
      <w:pPr>
        <w:ind w:leftChars="1" w:left="141" w:hangingChars="66" w:hanging="139"/>
        <w:rPr>
          <w:rFonts w:ascii="ＭＳ 明朝" w:eastAsia="ＭＳ 明朝" w:hAnsi="ＭＳ 明朝"/>
          <w:szCs w:val="21"/>
        </w:rPr>
      </w:pPr>
      <w:r w:rsidRPr="00371BB0">
        <w:rPr>
          <w:rFonts w:ascii="ＭＳ 明朝" w:eastAsia="ＭＳ 明朝" w:hAnsi="ＭＳ 明朝" w:hint="eastAsia"/>
          <w:szCs w:val="21"/>
        </w:rPr>
        <w:t>第</w:t>
      </w:r>
      <w:r w:rsidR="008433EB">
        <w:rPr>
          <w:rFonts w:ascii="ＭＳ 明朝" w:eastAsia="ＭＳ 明朝" w:hAnsi="ＭＳ 明朝" w:hint="eastAsia"/>
          <w:szCs w:val="21"/>
        </w:rPr>
        <w:t>２</w:t>
      </w:r>
      <w:r>
        <w:rPr>
          <w:rFonts w:ascii="ＭＳ 明朝" w:eastAsia="ＭＳ 明朝" w:hAnsi="ＭＳ 明朝"/>
          <w:szCs w:val="21"/>
        </w:rPr>
        <w:t>条　広告を掲載する媒体、</w:t>
      </w:r>
      <w:r w:rsidRPr="00371BB0">
        <w:rPr>
          <w:rFonts w:ascii="ＭＳ 明朝" w:eastAsia="ＭＳ 明朝" w:hAnsi="ＭＳ 明朝"/>
          <w:szCs w:val="21"/>
        </w:rPr>
        <w:t>広告掲載枠の規格、募集広告枠数及び広告掲載料は、次の表に定めるとおりとする。</w:t>
      </w:r>
    </w:p>
    <w:tbl>
      <w:tblPr>
        <w:tblStyle w:val="a3"/>
        <w:tblW w:w="0" w:type="auto"/>
        <w:tblLook w:val="04A0" w:firstRow="1" w:lastRow="0" w:firstColumn="1" w:lastColumn="0" w:noHBand="0" w:noVBand="1"/>
      </w:tblPr>
      <w:tblGrid>
        <w:gridCol w:w="2123"/>
        <w:gridCol w:w="2123"/>
        <w:gridCol w:w="1845"/>
        <w:gridCol w:w="2403"/>
      </w:tblGrid>
      <w:tr w:rsidR="00371BB0" w:rsidTr="00326E73">
        <w:tc>
          <w:tcPr>
            <w:tcW w:w="2123" w:type="dxa"/>
          </w:tcPr>
          <w:p w:rsidR="00371BB0" w:rsidRDefault="00371BB0" w:rsidP="00371BB0">
            <w:pPr>
              <w:rPr>
                <w:rFonts w:ascii="ＭＳ 明朝" w:eastAsia="ＭＳ 明朝" w:hAnsi="ＭＳ 明朝"/>
                <w:szCs w:val="21"/>
              </w:rPr>
            </w:pPr>
            <w:r>
              <w:rPr>
                <w:rFonts w:ascii="ＭＳ 明朝" w:eastAsia="ＭＳ 明朝" w:hAnsi="ＭＳ 明朝" w:hint="eastAsia"/>
                <w:szCs w:val="21"/>
              </w:rPr>
              <w:t>広告を掲載する媒体</w:t>
            </w:r>
          </w:p>
        </w:tc>
        <w:tc>
          <w:tcPr>
            <w:tcW w:w="2123" w:type="dxa"/>
          </w:tcPr>
          <w:p w:rsidR="00371BB0" w:rsidRDefault="00371BB0" w:rsidP="00371BB0">
            <w:pPr>
              <w:rPr>
                <w:rFonts w:ascii="ＭＳ 明朝" w:eastAsia="ＭＳ 明朝" w:hAnsi="ＭＳ 明朝"/>
                <w:szCs w:val="21"/>
              </w:rPr>
            </w:pPr>
            <w:r>
              <w:rPr>
                <w:rFonts w:ascii="ＭＳ 明朝" w:eastAsia="ＭＳ 明朝" w:hAnsi="ＭＳ 明朝" w:hint="eastAsia"/>
                <w:szCs w:val="21"/>
              </w:rPr>
              <w:t>広告掲載枠の規格</w:t>
            </w:r>
          </w:p>
        </w:tc>
        <w:tc>
          <w:tcPr>
            <w:tcW w:w="1845" w:type="dxa"/>
          </w:tcPr>
          <w:p w:rsidR="00371BB0" w:rsidRDefault="00371BB0" w:rsidP="00371BB0">
            <w:pPr>
              <w:rPr>
                <w:rFonts w:ascii="ＭＳ 明朝" w:eastAsia="ＭＳ 明朝" w:hAnsi="ＭＳ 明朝"/>
                <w:szCs w:val="21"/>
              </w:rPr>
            </w:pPr>
            <w:r>
              <w:rPr>
                <w:rFonts w:ascii="ＭＳ 明朝" w:eastAsia="ＭＳ 明朝" w:hAnsi="ＭＳ 明朝" w:hint="eastAsia"/>
                <w:szCs w:val="21"/>
              </w:rPr>
              <w:t>募集広告枠数</w:t>
            </w:r>
          </w:p>
        </w:tc>
        <w:tc>
          <w:tcPr>
            <w:tcW w:w="2403" w:type="dxa"/>
          </w:tcPr>
          <w:p w:rsidR="00371BB0" w:rsidRDefault="00371BB0" w:rsidP="00371BB0">
            <w:pPr>
              <w:rPr>
                <w:rFonts w:ascii="ＭＳ 明朝" w:eastAsia="ＭＳ 明朝" w:hAnsi="ＭＳ 明朝"/>
                <w:szCs w:val="21"/>
              </w:rPr>
            </w:pPr>
            <w:r>
              <w:rPr>
                <w:rFonts w:ascii="ＭＳ 明朝" w:eastAsia="ＭＳ 明朝" w:hAnsi="ＭＳ 明朝" w:hint="eastAsia"/>
                <w:szCs w:val="21"/>
              </w:rPr>
              <w:t>広告掲載料１枠につき</w:t>
            </w:r>
          </w:p>
        </w:tc>
      </w:tr>
      <w:tr w:rsidR="00371BB0" w:rsidTr="00326E73">
        <w:tc>
          <w:tcPr>
            <w:tcW w:w="2123" w:type="dxa"/>
          </w:tcPr>
          <w:p w:rsidR="00371BB0" w:rsidRDefault="00371BB0" w:rsidP="00371BB0">
            <w:pPr>
              <w:rPr>
                <w:rFonts w:ascii="ＭＳ 明朝" w:eastAsia="ＭＳ 明朝" w:hAnsi="ＭＳ 明朝"/>
                <w:szCs w:val="21"/>
              </w:rPr>
            </w:pPr>
            <w:r>
              <w:rPr>
                <w:rFonts w:ascii="ＭＳ 明朝" w:eastAsia="ＭＳ 明朝" w:hAnsi="ＭＳ 明朝" w:hint="eastAsia"/>
                <w:szCs w:val="21"/>
              </w:rPr>
              <w:t>ごみ収集カレンダー</w:t>
            </w:r>
          </w:p>
        </w:tc>
        <w:tc>
          <w:tcPr>
            <w:tcW w:w="2123" w:type="dxa"/>
          </w:tcPr>
          <w:p w:rsidR="002E2245" w:rsidRDefault="002E2245" w:rsidP="00371BB0">
            <w:pPr>
              <w:rPr>
                <w:rFonts w:ascii="ＭＳ 明朝" w:eastAsia="ＭＳ 明朝" w:hAnsi="ＭＳ 明朝"/>
                <w:szCs w:val="21"/>
              </w:rPr>
            </w:pPr>
            <w:r>
              <w:rPr>
                <w:rFonts w:ascii="ＭＳ 明朝" w:eastAsia="ＭＳ 明朝" w:hAnsi="ＭＳ 明朝" w:hint="eastAsia"/>
                <w:szCs w:val="21"/>
              </w:rPr>
              <w:t>４色</w:t>
            </w:r>
          </w:p>
          <w:p w:rsidR="002E2245" w:rsidRDefault="00C73BD8" w:rsidP="00371BB0">
            <w:pPr>
              <w:rPr>
                <w:rFonts w:ascii="ＭＳ 明朝" w:eastAsia="ＭＳ 明朝" w:hAnsi="ＭＳ 明朝"/>
                <w:szCs w:val="21"/>
              </w:rPr>
            </w:pPr>
            <w:r>
              <w:rPr>
                <w:rFonts w:ascii="ＭＳ 明朝" w:eastAsia="ＭＳ 明朝" w:hAnsi="ＭＳ 明朝" w:hint="eastAsia"/>
                <w:szCs w:val="21"/>
              </w:rPr>
              <w:t>9</w:t>
            </w:r>
            <w:r w:rsidR="002E2245">
              <w:rPr>
                <w:rFonts w:ascii="ＭＳ 明朝" w:eastAsia="ＭＳ 明朝" w:hAnsi="ＭＳ 明朝" w:hint="eastAsia"/>
                <w:szCs w:val="21"/>
              </w:rPr>
              <w:t>2mm×</w:t>
            </w:r>
            <w:r>
              <w:rPr>
                <w:rFonts w:ascii="ＭＳ 明朝" w:eastAsia="ＭＳ 明朝" w:hAnsi="ＭＳ 明朝" w:hint="eastAsia"/>
                <w:szCs w:val="21"/>
              </w:rPr>
              <w:t>7</w:t>
            </w:r>
            <w:r w:rsidR="002E2245">
              <w:rPr>
                <w:rFonts w:ascii="ＭＳ 明朝" w:eastAsia="ＭＳ 明朝" w:hAnsi="ＭＳ 明朝" w:hint="eastAsia"/>
                <w:szCs w:val="21"/>
              </w:rPr>
              <w:t>9mm</w:t>
            </w:r>
            <w:r w:rsidR="00886245">
              <w:rPr>
                <w:rFonts w:ascii="ＭＳ 明朝" w:eastAsia="ＭＳ 明朝" w:hAnsi="ＭＳ 明朝" w:hint="eastAsia"/>
                <w:szCs w:val="21"/>
              </w:rPr>
              <w:t>の面積</w:t>
            </w:r>
            <w:r w:rsidR="002E2245">
              <w:rPr>
                <w:rFonts w:ascii="ＭＳ 明朝" w:eastAsia="ＭＳ 明朝" w:hAnsi="ＭＳ 明朝" w:hint="eastAsia"/>
                <w:szCs w:val="21"/>
              </w:rPr>
              <w:t>以内</w:t>
            </w:r>
          </w:p>
        </w:tc>
        <w:tc>
          <w:tcPr>
            <w:tcW w:w="1845" w:type="dxa"/>
          </w:tcPr>
          <w:p w:rsidR="00371BB0" w:rsidRDefault="002E2245" w:rsidP="00371BB0">
            <w:pPr>
              <w:rPr>
                <w:rFonts w:ascii="ＭＳ 明朝" w:eastAsia="ＭＳ 明朝" w:hAnsi="ＭＳ 明朝"/>
                <w:szCs w:val="21"/>
              </w:rPr>
            </w:pPr>
            <w:r>
              <w:rPr>
                <w:rFonts w:ascii="ＭＳ 明朝" w:eastAsia="ＭＳ 明朝" w:hAnsi="ＭＳ 明朝" w:hint="eastAsia"/>
                <w:szCs w:val="21"/>
              </w:rPr>
              <w:t>６</w:t>
            </w:r>
            <w:r w:rsidR="00371BB0">
              <w:rPr>
                <w:rFonts w:ascii="ＭＳ 明朝" w:eastAsia="ＭＳ 明朝" w:hAnsi="ＭＳ 明朝" w:hint="eastAsia"/>
                <w:szCs w:val="21"/>
              </w:rPr>
              <w:t>枠</w:t>
            </w:r>
          </w:p>
        </w:tc>
        <w:tc>
          <w:tcPr>
            <w:tcW w:w="2403" w:type="dxa"/>
          </w:tcPr>
          <w:p w:rsidR="00371BB0" w:rsidRDefault="002E2245" w:rsidP="00371BB0">
            <w:pPr>
              <w:rPr>
                <w:rFonts w:ascii="ＭＳ 明朝" w:eastAsia="ＭＳ 明朝" w:hAnsi="ＭＳ 明朝"/>
                <w:szCs w:val="21"/>
              </w:rPr>
            </w:pPr>
            <w:r>
              <w:rPr>
                <w:rFonts w:ascii="ＭＳ 明朝" w:eastAsia="ＭＳ 明朝" w:hAnsi="ＭＳ 明朝" w:hint="eastAsia"/>
                <w:szCs w:val="21"/>
              </w:rPr>
              <w:t>30,000</w:t>
            </w:r>
            <w:r w:rsidR="00371BB0">
              <w:rPr>
                <w:rFonts w:ascii="ＭＳ 明朝" w:eastAsia="ＭＳ 明朝" w:hAnsi="ＭＳ 明朝" w:hint="eastAsia"/>
                <w:szCs w:val="21"/>
              </w:rPr>
              <w:t>円</w:t>
            </w:r>
          </w:p>
        </w:tc>
      </w:tr>
    </w:tbl>
    <w:p w:rsidR="00371BB0" w:rsidRPr="00371BB0" w:rsidRDefault="008433EB" w:rsidP="008433EB">
      <w:pPr>
        <w:ind w:leftChars="1" w:left="141" w:hangingChars="66" w:hanging="139"/>
        <w:rPr>
          <w:rFonts w:ascii="ＭＳ 明朝" w:eastAsia="ＭＳ 明朝" w:hAnsi="ＭＳ 明朝"/>
          <w:szCs w:val="21"/>
        </w:rPr>
      </w:pPr>
      <w:r>
        <w:rPr>
          <w:rFonts w:ascii="ＭＳ 明朝" w:eastAsia="ＭＳ 明朝" w:hAnsi="ＭＳ 明朝" w:hint="eastAsia"/>
          <w:szCs w:val="21"/>
        </w:rPr>
        <w:t>２</w:t>
      </w:r>
      <w:r w:rsidR="00371BB0" w:rsidRPr="00371BB0">
        <w:rPr>
          <w:rFonts w:ascii="ＭＳ 明朝" w:eastAsia="ＭＳ 明朝" w:hAnsi="ＭＳ 明朝"/>
          <w:szCs w:val="21"/>
        </w:rPr>
        <w:t xml:space="preserve">　広告掲載枠に空きがある場合は、２枠以上を結合して広告を掲載することができる。この場合</w:t>
      </w:r>
      <w:r w:rsidR="00BD57D6" w:rsidRPr="00C5720F">
        <w:rPr>
          <w:rFonts w:ascii="ＭＳ 明朝" w:eastAsia="ＭＳ 明朝" w:hAnsi="ＭＳ 明朝" w:hint="eastAsia"/>
          <w:szCs w:val="21"/>
        </w:rPr>
        <w:t>において、</w:t>
      </w:r>
      <w:r w:rsidR="00371BB0" w:rsidRPr="00C5720F">
        <w:rPr>
          <w:rFonts w:ascii="ＭＳ 明朝" w:eastAsia="ＭＳ 明朝" w:hAnsi="ＭＳ 明朝"/>
          <w:szCs w:val="21"/>
        </w:rPr>
        <w:t>広</w:t>
      </w:r>
      <w:r w:rsidR="00371BB0" w:rsidRPr="00371BB0">
        <w:rPr>
          <w:rFonts w:ascii="ＭＳ 明朝" w:eastAsia="ＭＳ 明朝" w:hAnsi="ＭＳ 明朝"/>
          <w:szCs w:val="21"/>
        </w:rPr>
        <w:t>告掲載料は、当該広告の１枠あたりの広告掲載料に結合した枠数を乗じて得た額とする。</w:t>
      </w:r>
    </w:p>
    <w:p w:rsidR="00371BB0" w:rsidRDefault="008433EB" w:rsidP="00371BB0">
      <w:pPr>
        <w:rPr>
          <w:rFonts w:ascii="ＭＳ 明朝" w:eastAsia="ＭＳ 明朝" w:hAnsi="ＭＳ 明朝"/>
          <w:szCs w:val="21"/>
        </w:rPr>
      </w:pPr>
      <w:r>
        <w:rPr>
          <w:rFonts w:ascii="ＭＳ 明朝" w:eastAsia="ＭＳ 明朝" w:hAnsi="ＭＳ 明朝" w:hint="eastAsia"/>
          <w:szCs w:val="21"/>
        </w:rPr>
        <w:t>３</w:t>
      </w:r>
      <w:r w:rsidR="00371BB0" w:rsidRPr="00371BB0">
        <w:rPr>
          <w:rFonts w:ascii="ＭＳ 明朝" w:eastAsia="ＭＳ 明朝" w:hAnsi="ＭＳ 明朝"/>
          <w:szCs w:val="21"/>
        </w:rPr>
        <w:t xml:space="preserve">　広告の掲載期間は、１年とする。</w:t>
      </w:r>
    </w:p>
    <w:p w:rsidR="00371BB0" w:rsidRPr="00371BB0" w:rsidRDefault="00371BB0" w:rsidP="008433EB">
      <w:pPr>
        <w:ind w:firstLineChars="100" w:firstLine="210"/>
        <w:rPr>
          <w:rFonts w:ascii="ＭＳ 明朝" w:eastAsia="ＭＳ 明朝" w:hAnsi="ＭＳ 明朝"/>
          <w:szCs w:val="21"/>
        </w:rPr>
      </w:pPr>
      <w:r w:rsidRPr="00371BB0">
        <w:rPr>
          <w:rFonts w:ascii="ＭＳ 明朝" w:eastAsia="ＭＳ 明朝" w:hAnsi="ＭＳ 明朝"/>
          <w:szCs w:val="21"/>
        </w:rPr>
        <w:t xml:space="preserve"> (広告掲載の募集方法)</w:t>
      </w:r>
    </w:p>
    <w:p w:rsidR="00371BB0" w:rsidRPr="00371BB0" w:rsidRDefault="00371BB0" w:rsidP="008433EB">
      <w:pPr>
        <w:ind w:leftChars="1" w:left="141" w:hangingChars="66" w:hanging="139"/>
        <w:rPr>
          <w:rFonts w:ascii="ＭＳ 明朝" w:eastAsia="ＭＳ 明朝" w:hAnsi="ＭＳ 明朝"/>
          <w:szCs w:val="21"/>
        </w:rPr>
      </w:pPr>
      <w:r w:rsidRPr="00371BB0">
        <w:rPr>
          <w:rFonts w:ascii="ＭＳ 明朝" w:eastAsia="ＭＳ 明朝" w:hAnsi="ＭＳ 明朝" w:hint="eastAsia"/>
          <w:szCs w:val="21"/>
        </w:rPr>
        <w:t>第</w:t>
      </w:r>
      <w:r w:rsidR="008433EB">
        <w:rPr>
          <w:rFonts w:ascii="ＭＳ 明朝" w:eastAsia="ＭＳ 明朝" w:hAnsi="ＭＳ 明朝" w:hint="eastAsia"/>
          <w:szCs w:val="21"/>
        </w:rPr>
        <w:t>３</w:t>
      </w:r>
      <w:r w:rsidRPr="00371BB0">
        <w:rPr>
          <w:rFonts w:ascii="ＭＳ 明朝" w:eastAsia="ＭＳ 明朝" w:hAnsi="ＭＳ 明朝"/>
          <w:szCs w:val="21"/>
        </w:rPr>
        <w:t>条　市長は、</w:t>
      </w:r>
      <w:r>
        <w:rPr>
          <w:rFonts w:ascii="ＭＳ 明朝" w:eastAsia="ＭＳ 明朝" w:hAnsi="ＭＳ 明朝" w:hint="eastAsia"/>
          <w:szCs w:val="21"/>
        </w:rPr>
        <w:t>ごみ収集カレンダー</w:t>
      </w:r>
      <w:r w:rsidRPr="00371BB0">
        <w:rPr>
          <w:rFonts w:ascii="ＭＳ 明朝" w:eastAsia="ＭＳ 明朝" w:hAnsi="ＭＳ 明朝"/>
          <w:szCs w:val="21"/>
        </w:rPr>
        <w:t>への広告を掲載しようとする者（以下「申込者」という。）を募集する場合は、広報紙又は杵築市公式ウェブサイト</w:t>
      </w:r>
      <w:r>
        <w:rPr>
          <w:rFonts w:ascii="ＭＳ 明朝" w:eastAsia="ＭＳ 明朝" w:hAnsi="ＭＳ 明朝" w:hint="eastAsia"/>
          <w:szCs w:val="21"/>
        </w:rPr>
        <w:t>等</w:t>
      </w:r>
      <w:r w:rsidRPr="00371BB0">
        <w:rPr>
          <w:rFonts w:ascii="ＭＳ 明朝" w:eastAsia="ＭＳ 明朝" w:hAnsi="ＭＳ 明朝"/>
          <w:szCs w:val="21"/>
        </w:rPr>
        <w:t>で公募するものとする。</w:t>
      </w:r>
    </w:p>
    <w:p w:rsidR="00371BB0" w:rsidRPr="00371BB0" w:rsidRDefault="00371BB0" w:rsidP="008433EB">
      <w:pPr>
        <w:ind w:firstLineChars="100" w:firstLine="210"/>
        <w:rPr>
          <w:rFonts w:ascii="ＭＳ 明朝" w:eastAsia="ＭＳ 明朝" w:hAnsi="ＭＳ 明朝"/>
          <w:szCs w:val="21"/>
        </w:rPr>
      </w:pPr>
      <w:r w:rsidRPr="00371BB0">
        <w:rPr>
          <w:rFonts w:ascii="ＭＳ 明朝" w:eastAsia="ＭＳ 明朝" w:hAnsi="ＭＳ 明朝"/>
          <w:szCs w:val="21"/>
        </w:rPr>
        <w:t>(広告掲載の申込み)</w:t>
      </w:r>
    </w:p>
    <w:p w:rsidR="00371BB0" w:rsidRPr="00371BB0" w:rsidRDefault="00371BB0" w:rsidP="008433EB">
      <w:pPr>
        <w:ind w:leftChars="1" w:left="141" w:hangingChars="66" w:hanging="139"/>
        <w:rPr>
          <w:rFonts w:ascii="ＭＳ 明朝" w:eastAsia="ＭＳ 明朝" w:hAnsi="ＭＳ 明朝"/>
          <w:szCs w:val="21"/>
        </w:rPr>
      </w:pPr>
      <w:r w:rsidRPr="00371BB0">
        <w:rPr>
          <w:rFonts w:ascii="ＭＳ 明朝" w:eastAsia="ＭＳ 明朝" w:hAnsi="ＭＳ 明朝" w:hint="eastAsia"/>
          <w:szCs w:val="21"/>
        </w:rPr>
        <w:t>第</w:t>
      </w:r>
      <w:r w:rsidR="008433EB">
        <w:rPr>
          <w:rFonts w:ascii="ＭＳ 明朝" w:eastAsia="ＭＳ 明朝" w:hAnsi="ＭＳ 明朝" w:hint="eastAsia"/>
          <w:szCs w:val="21"/>
        </w:rPr>
        <w:t>４</w:t>
      </w:r>
      <w:r w:rsidRPr="00371BB0">
        <w:rPr>
          <w:rFonts w:ascii="ＭＳ 明朝" w:eastAsia="ＭＳ 明朝" w:hAnsi="ＭＳ 明朝"/>
          <w:szCs w:val="21"/>
        </w:rPr>
        <w:t>条　申込者は、杵築市「</w:t>
      </w:r>
      <w:r>
        <w:rPr>
          <w:rFonts w:ascii="ＭＳ 明朝" w:eastAsia="ＭＳ 明朝" w:hAnsi="ＭＳ 明朝" w:hint="eastAsia"/>
          <w:szCs w:val="21"/>
        </w:rPr>
        <w:t>ごみ収集カレンダー</w:t>
      </w:r>
      <w:r w:rsidRPr="00371BB0">
        <w:rPr>
          <w:rFonts w:ascii="ＭＳ 明朝" w:eastAsia="ＭＳ 明朝" w:hAnsi="ＭＳ 明朝"/>
          <w:szCs w:val="21"/>
        </w:rPr>
        <w:t>」広告掲載申込書（様式第１号）に、必要な資料を添えて、市長が定める期日までに市長に提出しなければならない。</w:t>
      </w:r>
    </w:p>
    <w:p w:rsidR="00371BB0" w:rsidRPr="00371BB0" w:rsidRDefault="00371BB0" w:rsidP="008433EB">
      <w:pPr>
        <w:ind w:firstLineChars="100" w:firstLine="210"/>
        <w:rPr>
          <w:rFonts w:ascii="ＭＳ 明朝" w:eastAsia="ＭＳ 明朝" w:hAnsi="ＭＳ 明朝"/>
          <w:szCs w:val="21"/>
        </w:rPr>
      </w:pPr>
      <w:r w:rsidRPr="00371BB0">
        <w:rPr>
          <w:rFonts w:ascii="ＭＳ 明朝" w:eastAsia="ＭＳ 明朝" w:hAnsi="ＭＳ 明朝"/>
          <w:szCs w:val="21"/>
        </w:rPr>
        <w:t>(広告掲載の決定)</w:t>
      </w:r>
    </w:p>
    <w:p w:rsidR="00371BB0" w:rsidRPr="00371BB0" w:rsidRDefault="00371BB0" w:rsidP="008433EB">
      <w:pPr>
        <w:ind w:leftChars="1" w:left="141" w:hangingChars="66" w:hanging="139"/>
        <w:rPr>
          <w:rFonts w:ascii="ＭＳ 明朝" w:eastAsia="ＭＳ 明朝" w:hAnsi="ＭＳ 明朝"/>
          <w:szCs w:val="21"/>
        </w:rPr>
      </w:pPr>
      <w:r w:rsidRPr="00371BB0">
        <w:rPr>
          <w:rFonts w:ascii="ＭＳ 明朝" w:eastAsia="ＭＳ 明朝" w:hAnsi="ＭＳ 明朝" w:hint="eastAsia"/>
          <w:szCs w:val="21"/>
        </w:rPr>
        <w:t>第</w:t>
      </w:r>
      <w:r w:rsidR="008433EB">
        <w:rPr>
          <w:rFonts w:ascii="ＭＳ 明朝" w:eastAsia="ＭＳ 明朝" w:hAnsi="ＭＳ 明朝" w:hint="eastAsia"/>
          <w:szCs w:val="21"/>
        </w:rPr>
        <w:t>５</w:t>
      </w:r>
      <w:r w:rsidRPr="00371BB0">
        <w:rPr>
          <w:rFonts w:ascii="ＭＳ 明朝" w:eastAsia="ＭＳ 明朝" w:hAnsi="ＭＳ 明朝"/>
          <w:szCs w:val="21"/>
        </w:rPr>
        <w:t>条　市長は、前条の規定による広告掲載の申込みがあったときは、速やかに当該広告掲載の可否を決定するものとする。</w:t>
      </w:r>
    </w:p>
    <w:p w:rsidR="00371BB0" w:rsidRPr="00371BB0" w:rsidRDefault="008433EB" w:rsidP="008433EB">
      <w:pPr>
        <w:ind w:leftChars="1" w:left="141" w:hangingChars="66" w:hanging="139"/>
        <w:rPr>
          <w:rFonts w:ascii="ＭＳ 明朝" w:eastAsia="ＭＳ 明朝" w:hAnsi="ＭＳ 明朝"/>
          <w:szCs w:val="21"/>
        </w:rPr>
      </w:pPr>
      <w:r>
        <w:rPr>
          <w:rFonts w:ascii="ＭＳ 明朝" w:eastAsia="ＭＳ 明朝" w:hAnsi="ＭＳ 明朝" w:hint="eastAsia"/>
          <w:szCs w:val="21"/>
        </w:rPr>
        <w:t>２</w:t>
      </w:r>
      <w:r w:rsidR="00371BB0" w:rsidRPr="00371BB0">
        <w:rPr>
          <w:rFonts w:ascii="ＭＳ 明朝" w:eastAsia="ＭＳ 明朝" w:hAnsi="ＭＳ 明朝"/>
          <w:szCs w:val="21"/>
        </w:rPr>
        <w:t xml:space="preserve">　市長は、掲載申込みのあった広告が予定の枠数を超える場合は、次に定める順序により掲載する広告を決定する。</w:t>
      </w:r>
    </w:p>
    <w:p w:rsidR="00371BB0" w:rsidRPr="00371BB0" w:rsidRDefault="008433EB" w:rsidP="002E2245">
      <w:pPr>
        <w:ind w:leftChars="136" w:left="567" w:hangingChars="134" w:hanging="281"/>
        <w:rPr>
          <w:rFonts w:ascii="ＭＳ 明朝" w:eastAsia="ＭＳ 明朝" w:hAnsi="ＭＳ 明朝"/>
          <w:szCs w:val="21"/>
        </w:rPr>
      </w:pPr>
      <w:r>
        <w:rPr>
          <w:rFonts w:ascii="ＭＳ 明朝" w:eastAsia="ＭＳ 明朝" w:hAnsi="ＭＳ 明朝"/>
          <w:szCs w:val="21"/>
        </w:rPr>
        <w:t>(</w:t>
      </w:r>
      <w:r>
        <w:rPr>
          <w:rFonts w:ascii="ＭＳ 明朝" w:eastAsia="ＭＳ 明朝" w:hAnsi="ＭＳ 明朝" w:hint="eastAsia"/>
          <w:szCs w:val="21"/>
        </w:rPr>
        <w:t>１</w:t>
      </w:r>
      <w:r w:rsidR="00371BB0" w:rsidRPr="00371BB0">
        <w:rPr>
          <w:rFonts w:ascii="ＭＳ 明朝" w:eastAsia="ＭＳ 明朝" w:hAnsi="ＭＳ 明朝"/>
          <w:szCs w:val="21"/>
        </w:rPr>
        <w:t>)　国、地方公共団体、公団、公社、公益的法人その他の非営利団体</w:t>
      </w:r>
    </w:p>
    <w:p w:rsidR="00371BB0" w:rsidRPr="00371BB0" w:rsidRDefault="008433EB" w:rsidP="002E2245">
      <w:pPr>
        <w:ind w:leftChars="136" w:left="567" w:hangingChars="134" w:hanging="281"/>
        <w:rPr>
          <w:rFonts w:ascii="ＭＳ 明朝" w:eastAsia="ＭＳ 明朝" w:hAnsi="ＭＳ 明朝"/>
          <w:szCs w:val="21"/>
        </w:rPr>
      </w:pPr>
      <w:r>
        <w:rPr>
          <w:rFonts w:ascii="ＭＳ 明朝" w:eastAsia="ＭＳ 明朝" w:hAnsi="ＭＳ 明朝"/>
          <w:szCs w:val="21"/>
        </w:rPr>
        <w:t>(</w:t>
      </w:r>
      <w:r>
        <w:rPr>
          <w:rFonts w:ascii="ＭＳ 明朝" w:eastAsia="ＭＳ 明朝" w:hAnsi="ＭＳ 明朝" w:hint="eastAsia"/>
          <w:szCs w:val="21"/>
        </w:rPr>
        <w:t>２</w:t>
      </w:r>
      <w:r w:rsidR="00371BB0" w:rsidRPr="00371BB0">
        <w:rPr>
          <w:rFonts w:ascii="ＭＳ 明朝" w:eastAsia="ＭＳ 明朝" w:hAnsi="ＭＳ 明朝"/>
          <w:szCs w:val="21"/>
        </w:rPr>
        <w:t>)　民間企業のうち、電気、ガス、公共交通、医療、教育、文化、報道その他の公共性を有する企業</w:t>
      </w:r>
    </w:p>
    <w:p w:rsidR="00371BB0" w:rsidRPr="00371BB0" w:rsidRDefault="008433EB" w:rsidP="002E2245">
      <w:pPr>
        <w:ind w:leftChars="136" w:left="567" w:hangingChars="134" w:hanging="281"/>
        <w:rPr>
          <w:rFonts w:ascii="ＭＳ 明朝" w:eastAsia="ＭＳ 明朝" w:hAnsi="ＭＳ 明朝"/>
          <w:szCs w:val="21"/>
        </w:rPr>
      </w:pPr>
      <w:r>
        <w:rPr>
          <w:rFonts w:ascii="ＭＳ 明朝" w:eastAsia="ＭＳ 明朝" w:hAnsi="ＭＳ 明朝"/>
          <w:szCs w:val="21"/>
        </w:rPr>
        <w:t>(</w:t>
      </w:r>
      <w:r>
        <w:rPr>
          <w:rFonts w:ascii="ＭＳ 明朝" w:eastAsia="ＭＳ 明朝" w:hAnsi="ＭＳ 明朝" w:hint="eastAsia"/>
          <w:szCs w:val="21"/>
        </w:rPr>
        <w:t>３</w:t>
      </w:r>
      <w:r w:rsidR="00371BB0" w:rsidRPr="00371BB0">
        <w:rPr>
          <w:rFonts w:ascii="ＭＳ 明朝" w:eastAsia="ＭＳ 明朝" w:hAnsi="ＭＳ 明朝"/>
          <w:szCs w:val="21"/>
        </w:rPr>
        <w:t>)　市内に事業所を有する民間企業又は自営業者</w:t>
      </w:r>
    </w:p>
    <w:p w:rsidR="00371BB0" w:rsidRPr="00371BB0" w:rsidRDefault="008433EB" w:rsidP="002E2245">
      <w:pPr>
        <w:ind w:leftChars="136" w:left="567" w:hangingChars="134" w:hanging="281"/>
        <w:rPr>
          <w:rFonts w:ascii="ＭＳ 明朝" w:eastAsia="ＭＳ 明朝" w:hAnsi="ＭＳ 明朝"/>
          <w:szCs w:val="21"/>
        </w:rPr>
      </w:pPr>
      <w:r>
        <w:rPr>
          <w:rFonts w:ascii="ＭＳ 明朝" w:eastAsia="ＭＳ 明朝" w:hAnsi="ＭＳ 明朝"/>
          <w:szCs w:val="21"/>
        </w:rPr>
        <w:t>(</w:t>
      </w:r>
      <w:r>
        <w:rPr>
          <w:rFonts w:ascii="ＭＳ 明朝" w:eastAsia="ＭＳ 明朝" w:hAnsi="ＭＳ 明朝" w:hint="eastAsia"/>
          <w:szCs w:val="21"/>
        </w:rPr>
        <w:t>４</w:t>
      </w:r>
      <w:r w:rsidR="00371BB0" w:rsidRPr="00371BB0">
        <w:rPr>
          <w:rFonts w:ascii="ＭＳ 明朝" w:eastAsia="ＭＳ 明朝" w:hAnsi="ＭＳ 明朝"/>
          <w:szCs w:val="21"/>
        </w:rPr>
        <w:t>)　前３号に掲げる以外のもの</w:t>
      </w:r>
    </w:p>
    <w:p w:rsidR="00371BB0" w:rsidRPr="00371BB0" w:rsidRDefault="008433EB" w:rsidP="00371BB0">
      <w:pPr>
        <w:rPr>
          <w:rFonts w:ascii="ＭＳ 明朝" w:eastAsia="ＭＳ 明朝" w:hAnsi="ＭＳ 明朝"/>
          <w:szCs w:val="21"/>
        </w:rPr>
      </w:pPr>
      <w:r>
        <w:rPr>
          <w:rFonts w:ascii="ＭＳ 明朝" w:eastAsia="ＭＳ 明朝" w:hAnsi="ＭＳ 明朝" w:hint="eastAsia"/>
          <w:szCs w:val="21"/>
        </w:rPr>
        <w:t>３</w:t>
      </w:r>
      <w:r w:rsidR="00371BB0" w:rsidRPr="00371BB0">
        <w:rPr>
          <w:rFonts w:ascii="ＭＳ 明朝" w:eastAsia="ＭＳ 明朝" w:hAnsi="ＭＳ 明朝"/>
          <w:szCs w:val="21"/>
        </w:rPr>
        <w:t xml:space="preserve">　前項の規定によっても、掲載する広告を決定できないときは、抽選により決定する。</w:t>
      </w:r>
    </w:p>
    <w:p w:rsidR="00371BB0" w:rsidRPr="00371BB0" w:rsidRDefault="008433EB" w:rsidP="008433EB">
      <w:pPr>
        <w:ind w:leftChars="1" w:left="141" w:hangingChars="66" w:hanging="139"/>
        <w:rPr>
          <w:rFonts w:ascii="ＭＳ 明朝" w:eastAsia="ＭＳ 明朝" w:hAnsi="ＭＳ 明朝"/>
          <w:szCs w:val="21"/>
        </w:rPr>
      </w:pPr>
      <w:r>
        <w:rPr>
          <w:rFonts w:ascii="ＭＳ 明朝" w:eastAsia="ＭＳ 明朝" w:hAnsi="ＭＳ 明朝" w:hint="eastAsia"/>
          <w:szCs w:val="21"/>
        </w:rPr>
        <w:t>４</w:t>
      </w:r>
      <w:r w:rsidR="00371BB0" w:rsidRPr="00371BB0">
        <w:rPr>
          <w:rFonts w:ascii="ＭＳ 明朝" w:eastAsia="ＭＳ 明朝" w:hAnsi="ＭＳ 明朝"/>
          <w:szCs w:val="21"/>
        </w:rPr>
        <w:t xml:space="preserve">　市長は、広告掲載の可否を決定したときは、申込者に対し、その決定の内容を杵築市「</w:t>
      </w:r>
      <w:r w:rsidR="00371BB0">
        <w:rPr>
          <w:rFonts w:ascii="ＭＳ 明朝" w:eastAsia="ＭＳ 明朝" w:hAnsi="ＭＳ 明朝" w:hint="eastAsia"/>
          <w:szCs w:val="21"/>
        </w:rPr>
        <w:t>ごみ収集カレンダー</w:t>
      </w:r>
      <w:r w:rsidR="00371BB0" w:rsidRPr="00371BB0">
        <w:rPr>
          <w:rFonts w:ascii="ＭＳ 明朝" w:eastAsia="ＭＳ 明朝" w:hAnsi="ＭＳ 明朝"/>
          <w:szCs w:val="21"/>
        </w:rPr>
        <w:t>」広告（掲載・非掲載）決定通知書（様式第２号）により通知しなけれ</w:t>
      </w:r>
      <w:r w:rsidR="00371BB0" w:rsidRPr="00371BB0">
        <w:rPr>
          <w:rFonts w:ascii="ＭＳ 明朝" w:eastAsia="ＭＳ 明朝" w:hAnsi="ＭＳ 明朝"/>
          <w:szCs w:val="21"/>
        </w:rPr>
        <w:lastRenderedPageBreak/>
        <w:t>ばならない。</w:t>
      </w:r>
    </w:p>
    <w:p w:rsidR="00371BB0" w:rsidRPr="00371BB0" w:rsidRDefault="008433EB" w:rsidP="008433EB">
      <w:pPr>
        <w:ind w:leftChars="1" w:left="141" w:hangingChars="66" w:hanging="139"/>
        <w:rPr>
          <w:rFonts w:ascii="ＭＳ 明朝" w:eastAsia="ＭＳ 明朝" w:hAnsi="ＭＳ 明朝"/>
          <w:szCs w:val="21"/>
        </w:rPr>
      </w:pPr>
      <w:r>
        <w:rPr>
          <w:rFonts w:ascii="ＭＳ 明朝" w:eastAsia="ＭＳ 明朝" w:hAnsi="ＭＳ 明朝" w:hint="eastAsia"/>
          <w:szCs w:val="21"/>
        </w:rPr>
        <w:t>５</w:t>
      </w:r>
      <w:r w:rsidR="00371BB0" w:rsidRPr="00371BB0">
        <w:rPr>
          <w:rFonts w:ascii="ＭＳ 明朝" w:eastAsia="ＭＳ 明朝" w:hAnsi="ＭＳ 明朝"/>
          <w:szCs w:val="21"/>
        </w:rPr>
        <w:t xml:space="preserve">　前項の規定により広告掲載の決定通知を受けた申込者（以下「広告主」という。）は、市長が指定する期日までに掲載しようとする広告の版下原稿（市が指定する電子媒体データ又は紙媒体をいう。以下同じ。）を市長に提出しなければならない。</w:t>
      </w:r>
    </w:p>
    <w:p w:rsidR="00371BB0" w:rsidRPr="00371BB0" w:rsidRDefault="008433EB" w:rsidP="008433EB">
      <w:pPr>
        <w:ind w:firstLineChars="100" w:firstLine="210"/>
        <w:rPr>
          <w:rFonts w:ascii="ＭＳ 明朝" w:eastAsia="ＭＳ 明朝" w:hAnsi="ＭＳ 明朝"/>
          <w:szCs w:val="21"/>
        </w:rPr>
      </w:pPr>
      <w:r>
        <w:rPr>
          <w:rFonts w:ascii="ＭＳ 明朝" w:eastAsia="ＭＳ 明朝" w:hAnsi="ＭＳ 明朝" w:hint="eastAsia"/>
          <w:szCs w:val="21"/>
        </w:rPr>
        <w:t>（広告掲載料の納付）</w:t>
      </w:r>
    </w:p>
    <w:p w:rsidR="00371BB0" w:rsidRPr="00371BB0" w:rsidRDefault="00371BB0" w:rsidP="008433EB">
      <w:pPr>
        <w:ind w:leftChars="1" w:left="141" w:hangingChars="66" w:hanging="139"/>
        <w:rPr>
          <w:rFonts w:ascii="ＭＳ 明朝" w:eastAsia="ＭＳ 明朝" w:hAnsi="ＭＳ 明朝"/>
          <w:szCs w:val="21"/>
        </w:rPr>
      </w:pPr>
      <w:r w:rsidRPr="00371BB0">
        <w:rPr>
          <w:rFonts w:ascii="ＭＳ 明朝" w:eastAsia="ＭＳ 明朝" w:hAnsi="ＭＳ 明朝" w:hint="eastAsia"/>
          <w:szCs w:val="21"/>
        </w:rPr>
        <w:t>第</w:t>
      </w:r>
      <w:r w:rsidR="008433EB">
        <w:rPr>
          <w:rFonts w:ascii="ＭＳ 明朝" w:eastAsia="ＭＳ 明朝" w:hAnsi="ＭＳ 明朝" w:hint="eastAsia"/>
          <w:szCs w:val="21"/>
        </w:rPr>
        <w:t>６</w:t>
      </w:r>
      <w:r w:rsidRPr="00371BB0">
        <w:rPr>
          <w:rFonts w:ascii="ＭＳ 明朝" w:eastAsia="ＭＳ 明朝" w:hAnsi="ＭＳ 明朝"/>
          <w:szCs w:val="21"/>
        </w:rPr>
        <w:t>条　広告主は、市長が指定する期日までに広告掲載料を一括納付しなければならない。ただし、市長が特別な理由があると認めたときは、この限りでない。</w:t>
      </w:r>
    </w:p>
    <w:p w:rsidR="00371BB0" w:rsidRPr="00371BB0" w:rsidRDefault="00371BB0" w:rsidP="008433EB">
      <w:pPr>
        <w:ind w:firstLineChars="100" w:firstLine="210"/>
        <w:rPr>
          <w:rFonts w:ascii="ＭＳ 明朝" w:eastAsia="ＭＳ 明朝" w:hAnsi="ＭＳ 明朝"/>
          <w:szCs w:val="21"/>
        </w:rPr>
      </w:pPr>
      <w:r w:rsidRPr="00371BB0">
        <w:rPr>
          <w:rFonts w:ascii="ＭＳ 明朝" w:eastAsia="ＭＳ 明朝" w:hAnsi="ＭＳ 明朝"/>
          <w:szCs w:val="21"/>
        </w:rPr>
        <w:t>(広告内容等の変更)</w:t>
      </w:r>
    </w:p>
    <w:p w:rsidR="00371BB0" w:rsidRPr="00371BB0" w:rsidRDefault="00371BB0" w:rsidP="008433EB">
      <w:pPr>
        <w:ind w:leftChars="1" w:left="141" w:hangingChars="66" w:hanging="139"/>
        <w:rPr>
          <w:rFonts w:ascii="ＭＳ 明朝" w:eastAsia="ＭＳ 明朝" w:hAnsi="ＭＳ 明朝"/>
          <w:szCs w:val="21"/>
        </w:rPr>
      </w:pPr>
      <w:r w:rsidRPr="00371BB0">
        <w:rPr>
          <w:rFonts w:ascii="ＭＳ 明朝" w:eastAsia="ＭＳ 明朝" w:hAnsi="ＭＳ 明朝" w:hint="eastAsia"/>
          <w:szCs w:val="21"/>
        </w:rPr>
        <w:t>第</w:t>
      </w:r>
      <w:r w:rsidR="008433EB">
        <w:rPr>
          <w:rFonts w:ascii="ＭＳ 明朝" w:eastAsia="ＭＳ 明朝" w:hAnsi="ＭＳ 明朝" w:hint="eastAsia"/>
          <w:szCs w:val="21"/>
        </w:rPr>
        <w:t>７</w:t>
      </w:r>
      <w:r w:rsidRPr="00371BB0">
        <w:rPr>
          <w:rFonts w:ascii="ＭＳ 明朝" w:eastAsia="ＭＳ 明朝" w:hAnsi="ＭＳ 明朝"/>
          <w:szCs w:val="21"/>
        </w:rPr>
        <w:t>条　市長は、広告の内容、デザイン等が要綱若しくはこの要領に違反し、又は適当でないと認める場合は、広告主に対し、広告の内容等の変更を求めることができる。</w:t>
      </w:r>
    </w:p>
    <w:p w:rsidR="00371BB0" w:rsidRPr="00371BB0" w:rsidRDefault="00371BB0" w:rsidP="008433EB">
      <w:pPr>
        <w:ind w:firstLineChars="100" w:firstLine="210"/>
        <w:rPr>
          <w:rFonts w:ascii="ＭＳ 明朝" w:eastAsia="ＭＳ 明朝" w:hAnsi="ＭＳ 明朝"/>
          <w:szCs w:val="21"/>
        </w:rPr>
      </w:pPr>
      <w:r w:rsidRPr="00371BB0">
        <w:rPr>
          <w:rFonts w:ascii="ＭＳ 明朝" w:eastAsia="ＭＳ 明朝" w:hAnsi="ＭＳ 明朝"/>
          <w:szCs w:val="21"/>
        </w:rPr>
        <w:t>(広告掲載の取消し等)</w:t>
      </w:r>
    </w:p>
    <w:p w:rsidR="00371BB0" w:rsidRPr="00371BB0" w:rsidRDefault="00371BB0" w:rsidP="008433EB">
      <w:pPr>
        <w:ind w:leftChars="1" w:left="141" w:hangingChars="66" w:hanging="139"/>
        <w:rPr>
          <w:rFonts w:ascii="ＭＳ 明朝" w:eastAsia="ＭＳ 明朝" w:hAnsi="ＭＳ 明朝"/>
          <w:szCs w:val="21"/>
        </w:rPr>
      </w:pPr>
      <w:r w:rsidRPr="00371BB0">
        <w:rPr>
          <w:rFonts w:ascii="ＭＳ 明朝" w:eastAsia="ＭＳ 明朝" w:hAnsi="ＭＳ 明朝" w:hint="eastAsia"/>
          <w:szCs w:val="21"/>
        </w:rPr>
        <w:t>第</w:t>
      </w:r>
      <w:r w:rsidR="008433EB">
        <w:rPr>
          <w:rFonts w:ascii="ＭＳ 明朝" w:eastAsia="ＭＳ 明朝" w:hAnsi="ＭＳ 明朝" w:hint="eastAsia"/>
          <w:szCs w:val="21"/>
        </w:rPr>
        <w:t>８</w:t>
      </w:r>
      <w:r w:rsidRPr="00371BB0">
        <w:rPr>
          <w:rFonts w:ascii="ＭＳ 明朝" w:eastAsia="ＭＳ 明朝" w:hAnsi="ＭＳ 明朝"/>
          <w:szCs w:val="21"/>
        </w:rPr>
        <w:t>条　市長は、次の各号のいずれかに該当すると認めるときは、広告主への催告その他の手続を要することなく、広告掲載の決定を取り消すものとする。</w:t>
      </w:r>
    </w:p>
    <w:p w:rsidR="00371BB0" w:rsidRPr="00371BB0" w:rsidRDefault="008433EB" w:rsidP="002E2245">
      <w:pPr>
        <w:ind w:leftChars="136" w:left="567" w:hangingChars="134" w:hanging="281"/>
        <w:rPr>
          <w:rFonts w:ascii="ＭＳ 明朝" w:eastAsia="ＭＳ 明朝" w:hAnsi="ＭＳ 明朝"/>
          <w:szCs w:val="21"/>
        </w:rPr>
      </w:pPr>
      <w:r>
        <w:rPr>
          <w:rFonts w:ascii="ＭＳ 明朝" w:eastAsia="ＭＳ 明朝" w:hAnsi="ＭＳ 明朝"/>
          <w:szCs w:val="21"/>
        </w:rPr>
        <w:t>(</w:t>
      </w:r>
      <w:r>
        <w:rPr>
          <w:rFonts w:ascii="ＭＳ 明朝" w:eastAsia="ＭＳ 明朝" w:hAnsi="ＭＳ 明朝" w:hint="eastAsia"/>
          <w:szCs w:val="21"/>
        </w:rPr>
        <w:t>１</w:t>
      </w:r>
      <w:r w:rsidR="00371BB0" w:rsidRPr="00371BB0">
        <w:rPr>
          <w:rFonts w:ascii="ＭＳ 明朝" w:eastAsia="ＭＳ 明朝" w:hAnsi="ＭＳ 明朝"/>
          <w:szCs w:val="21"/>
        </w:rPr>
        <w:t>)　指定期日までに広告掲載料の納付がないとき。</w:t>
      </w:r>
    </w:p>
    <w:p w:rsidR="00371BB0" w:rsidRPr="00371BB0" w:rsidRDefault="008433EB" w:rsidP="002E2245">
      <w:pPr>
        <w:ind w:leftChars="136" w:left="567" w:hangingChars="134" w:hanging="281"/>
        <w:rPr>
          <w:rFonts w:ascii="ＭＳ 明朝" w:eastAsia="ＭＳ 明朝" w:hAnsi="ＭＳ 明朝"/>
          <w:szCs w:val="21"/>
        </w:rPr>
      </w:pPr>
      <w:r>
        <w:rPr>
          <w:rFonts w:ascii="ＭＳ 明朝" w:eastAsia="ＭＳ 明朝" w:hAnsi="ＭＳ 明朝"/>
          <w:szCs w:val="21"/>
        </w:rPr>
        <w:t>(</w:t>
      </w:r>
      <w:r>
        <w:rPr>
          <w:rFonts w:ascii="ＭＳ 明朝" w:eastAsia="ＭＳ 明朝" w:hAnsi="ＭＳ 明朝" w:hint="eastAsia"/>
          <w:szCs w:val="21"/>
        </w:rPr>
        <w:t>２</w:t>
      </w:r>
      <w:r w:rsidR="00371BB0" w:rsidRPr="00371BB0">
        <w:rPr>
          <w:rFonts w:ascii="ＭＳ 明朝" w:eastAsia="ＭＳ 明朝" w:hAnsi="ＭＳ 明朝"/>
          <w:szCs w:val="21"/>
        </w:rPr>
        <w:t>)　指定期日までに広告の版下原稿の提出がないとき。</w:t>
      </w:r>
    </w:p>
    <w:p w:rsidR="00371BB0" w:rsidRPr="00371BB0" w:rsidRDefault="008433EB" w:rsidP="002E2245">
      <w:pPr>
        <w:ind w:leftChars="136" w:left="567" w:hangingChars="134" w:hanging="281"/>
        <w:rPr>
          <w:rFonts w:ascii="ＭＳ 明朝" w:eastAsia="ＭＳ 明朝" w:hAnsi="ＭＳ 明朝"/>
          <w:szCs w:val="21"/>
        </w:rPr>
      </w:pPr>
      <w:r>
        <w:rPr>
          <w:rFonts w:ascii="ＭＳ 明朝" w:eastAsia="ＭＳ 明朝" w:hAnsi="ＭＳ 明朝"/>
          <w:szCs w:val="21"/>
        </w:rPr>
        <w:t>(</w:t>
      </w:r>
      <w:r>
        <w:rPr>
          <w:rFonts w:ascii="ＭＳ 明朝" w:eastAsia="ＭＳ 明朝" w:hAnsi="ＭＳ 明朝" w:hint="eastAsia"/>
          <w:szCs w:val="21"/>
        </w:rPr>
        <w:t>３</w:t>
      </w:r>
      <w:r w:rsidR="00371BB0" w:rsidRPr="00371BB0">
        <w:rPr>
          <w:rFonts w:ascii="ＭＳ 明朝" w:eastAsia="ＭＳ 明朝" w:hAnsi="ＭＳ 明朝"/>
          <w:szCs w:val="21"/>
        </w:rPr>
        <w:t>)　前条の規定による広告内容の変更を広告主が行わないとき。</w:t>
      </w:r>
    </w:p>
    <w:p w:rsidR="00371BB0" w:rsidRPr="00371BB0" w:rsidRDefault="008433EB" w:rsidP="002E2245">
      <w:pPr>
        <w:ind w:leftChars="136" w:left="567" w:hangingChars="134" w:hanging="281"/>
        <w:rPr>
          <w:rFonts w:ascii="ＭＳ 明朝" w:eastAsia="ＭＳ 明朝" w:hAnsi="ＭＳ 明朝"/>
          <w:szCs w:val="21"/>
        </w:rPr>
      </w:pPr>
      <w:r>
        <w:rPr>
          <w:rFonts w:ascii="ＭＳ 明朝" w:eastAsia="ＭＳ 明朝" w:hAnsi="ＭＳ 明朝"/>
          <w:szCs w:val="21"/>
        </w:rPr>
        <w:t>(</w:t>
      </w:r>
      <w:r>
        <w:rPr>
          <w:rFonts w:ascii="ＭＳ 明朝" w:eastAsia="ＭＳ 明朝" w:hAnsi="ＭＳ 明朝" w:hint="eastAsia"/>
          <w:szCs w:val="21"/>
        </w:rPr>
        <w:t>４</w:t>
      </w:r>
      <w:r w:rsidR="00371BB0" w:rsidRPr="00371BB0">
        <w:rPr>
          <w:rFonts w:ascii="ＭＳ 明朝" w:eastAsia="ＭＳ 明朝" w:hAnsi="ＭＳ 明朝"/>
          <w:szCs w:val="21"/>
        </w:rPr>
        <w:t>)　前３号に掲げるもののほか、市長が適切でないと認めたとき。</w:t>
      </w:r>
    </w:p>
    <w:p w:rsidR="00371BB0" w:rsidRPr="00371BB0" w:rsidRDefault="008433EB" w:rsidP="008433EB">
      <w:pPr>
        <w:ind w:leftChars="1" w:left="141" w:hangingChars="66" w:hanging="139"/>
        <w:rPr>
          <w:rFonts w:ascii="ＭＳ 明朝" w:eastAsia="ＭＳ 明朝" w:hAnsi="ＭＳ 明朝"/>
          <w:szCs w:val="21"/>
        </w:rPr>
      </w:pPr>
      <w:r>
        <w:rPr>
          <w:rFonts w:ascii="ＭＳ 明朝" w:eastAsia="ＭＳ 明朝" w:hAnsi="ＭＳ 明朝" w:hint="eastAsia"/>
          <w:szCs w:val="21"/>
        </w:rPr>
        <w:t>２</w:t>
      </w:r>
      <w:r w:rsidR="00371BB0" w:rsidRPr="00371BB0">
        <w:rPr>
          <w:rFonts w:ascii="ＭＳ 明朝" w:eastAsia="ＭＳ 明朝" w:hAnsi="ＭＳ 明朝"/>
          <w:szCs w:val="21"/>
        </w:rPr>
        <w:t xml:space="preserve">　市長は、前項の規定により広告掲載の決定を取り消した場合において、広告主が損害を受けることがあっても、その賠償の責めを負わないものとし、既納の広告掲載料は、返還しない。</w:t>
      </w:r>
    </w:p>
    <w:p w:rsidR="00371BB0" w:rsidRPr="00371BB0" w:rsidRDefault="00371BB0" w:rsidP="008433EB">
      <w:pPr>
        <w:ind w:firstLineChars="100" w:firstLine="210"/>
        <w:rPr>
          <w:rFonts w:ascii="ＭＳ 明朝" w:eastAsia="ＭＳ 明朝" w:hAnsi="ＭＳ 明朝"/>
          <w:szCs w:val="21"/>
        </w:rPr>
      </w:pPr>
      <w:r w:rsidRPr="00371BB0">
        <w:rPr>
          <w:rFonts w:ascii="ＭＳ 明朝" w:eastAsia="ＭＳ 明朝" w:hAnsi="ＭＳ 明朝"/>
          <w:szCs w:val="21"/>
        </w:rPr>
        <w:t>(広告主の責務)</w:t>
      </w:r>
    </w:p>
    <w:p w:rsidR="00371BB0" w:rsidRPr="00371BB0" w:rsidRDefault="00371BB0" w:rsidP="008433EB">
      <w:pPr>
        <w:ind w:leftChars="1" w:left="141" w:hangingChars="66" w:hanging="139"/>
        <w:rPr>
          <w:rFonts w:ascii="ＭＳ 明朝" w:eastAsia="ＭＳ 明朝" w:hAnsi="ＭＳ 明朝"/>
          <w:szCs w:val="21"/>
        </w:rPr>
      </w:pPr>
      <w:r w:rsidRPr="00371BB0">
        <w:rPr>
          <w:rFonts w:ascii="ＭＳ 明朝" w:eastAsia="ＭＳ 明朝" w:hAnsi="ＭＳ 明朝" w:hint="eastAsia"/>
          <w:szCs w:val="21"/>
        </w:rPr>
        <w:t>第</w:t>
      </w:r>
      <w:r w:rsidR="008433EB">
        <w:rPr>
          <w:rFonts w:ascii="ＭＳ 明朝" w:eastAsia="ＭＳ 明朝" w:hAnsi="ＭＳ 明朝" w:hint="eastAsia"/>
          <w:szCs w:val="21"/>
        </w:rPr>
        <w:t>９</w:t>
      </w:r>
      <w:r w:rsidRPr="00371BB0">
        <w:rPr>
          <w:rFonts w:ascii="ＭＳ 明朝" w:eastAsia="ＭＳ 明朝" w:hAnsi="ＭＳ 明朝"/>
          <w:szCs w:val="21"/>
        </w:rPr>
        <w:t>条　広告主は、</w:t>
      </w:r>
      <w:r>
        <w:rPr>
          <w:rFonts w:ascii="ＭＳ 明朝" w:eastAsia="ＭＳ 明朝" w:hAnsi="ＭＳ 明朝" w:hint="eastAsia"/>
          <w:szCs w:val="21"/>
        </w:rPr>
        <w:t>ごみ収集カレンダー</w:t>
      </w:r>
      <w:r w:rsidRPr="00371BB0">
        <w:rPr>
          <w:rFonts w:ascii="ＭＳ 明朝" w:eastAsia="ＭＳ 明朝" w:hAnsi="ＭＳ 明朝"/>
          <w:szCs w:val="21"/>
        </w:rPr>
        <w:t>に掲載された広告についての一切の責任を負うものとする。</w:t>
      </w:r>
    </w:p>
    <w:p w:rsidR="008433EB" w:rsidRDefault="008433EB" w:rsidP="008433EB">
      <w:pPr>
        <w:ind w:leftChars="1" w:left="141" w:hangingChars="66" w:hanging="139"/>
        <w:rPr>
          <w:rFonts w:ascii="ＭＳ 明朝" w:eastAsia="ＭＳ 明朝" w:hAnsi="ＭＳ 明朝"/>
          <w:szCs w:val="21"/>
        </w:rPr>
      </w:pPr>
      <w:r>
        <w:rPr>
          <w:rFonts w:ascii="ＭＳ 明朝" w:eastAsia="ＭＳ 明朝" w:hAnsi="ＭＳ 明朝" w:hint="eastAsia"/>
          <w:szCs w:val="21"/>
        </w:rPr>
        <w:t>２</w:t>
      </w:r>
      <w:r w:rsidR="00371BB0" w:rsidRPr="00371BB0">
        <w:rPr>
          <w:rFonts w:ascii="ＭＳ 明朝" w:eastAsia="ＭＳ 明朝" w:hAnsi="ＭＳ 明朝"/>
          <w:szCs w:val="21"/>
        </w:rPr>
        <w:t xml:space="preserve">　広告主は、広告の内容等が第三者の権利を侵害するものでないこと、及び広告の内容等に係る財産権のすべてにつき権利処理が完了していることを市長に対して保証しなければならない。</w:t>
      </w:r>
    </w:p>
    <w:p w:rsidR="008433EB" w:rsidRDefault="008433EB" w:rsidP="008433EB">
      <w:pPr>
        <w:ind w:leftChars="1" w:left="141" w:hangingChars="66" w:hanging="139"/>
        <w:rPr>
          <w:rFonts w:ascii="ＭＳ 明朝" w:eastAsia="ＭＳ 明朝" w:hAnsi="ＭＳ 明朝"/>
          <w:szCs w:val="21"/>
        </w:rPr>
      </w:pPr>
      <w:r>
        <w:rPr>
          <w:rFonts w:ascii="ＭＳ 明朝" w:eastAsia="ＭＳ 明朝" w:hAnsi="ＭＳ 明朝" w:hint="eastAsia"/>
          <w:szCs w:val="21"/>
        </w:rPr>
        <w:t>３</w:t>
      </w:r>
      <w:r w:rsidR="00371BB0" w:rsidRPr="00371BB0">
        <w:rPr>
          <w:rFonts w:ascii="ＭＳ 明朝" w:eastAsia="ＭＳ 明朝" w:hAnsi="ＭＳ 明朝"/>
          <w:szCs w:val="21"/>
        </w:rPr>
        <w:t xml:space="preserve">　広告主は、第三者から広告等に関連して損害を被ったという請求がなされた場合は、広告主の責任及び負担において解決しなければならない。</w:t>
      </w:r>
    </w:p>
    <w:p w:rsidR="00371BB0" w:rsidRPr="00371BB0" w:rsidRDefault="008433EB" w:rsidP="008433EB">
      <w:pPr>
        <w:ind w:leftChars="1" w:left="141" w:hangingChars="66" w:hanging="139"/>
        <w:rPr>
          <w:rFonts w:ascii="ＭＳ 明朝" w:eastAsia="ＭＳ 明朝" w:hAnsi="ＭＳ 明朝"/>
          <w:szCs w:val="21"/>
        </w:rPr>
      </w:pPr>
      <w:r>
        <w:rPr>
          <w:rFonts w:ascii="ＭＳ 明朝" w:eastAsia="ＭＳ 明朝" w:hAnsi="ＭＳ 明朝" w:hint="eastAsia"/>
          <w:szCs w:val="21"/>
        </w:rPr>
        <w:t>４</w:t>
      </w:r>
      <w:r w:rsidR="00371BB0" w:rsidRPr="00371BB0">
        <w:rPr>
          <w:rFonts w:ascii="ＭＳ 明朝" w:eastAsia="ＭＳ 明朝" w:hAnsi="ＭＳ 明朝"/>
          <w:szCs w:val="21"/>
        </w:rPr>
        <w:t xml:space="preserve">　広告主は、第５条の規定により決定を受けた</w:t>
      </w:r>
      <w:r w:rsidR="00371BB0">
        <w:rPr>
          <w:rFonts w:ascii="ＭＳ 明朝" w:eastAsia="ＭＳ 明朝" w:hAnsi="ＭＳ 明朝" w:hint="eastAsia"/>
          <w:szCs w:val="21"/>
        </w:rPr>
        <w:t>ごみ収集カレンダー</w:t>
      </w:r>
      <w:r w:rsidR="00371BB0" w:rsidRPr="00371BB0">
        <w:rPr>
          <w:rFonts w:ascii="ＭＳ 明朝" w:eastAsia="ＭＳ 明朝" w:hAnsi="ＭＳ 明朝"/>
          <w:szCs w:val="21"/>
        </w:rPr>
        <w:t>への広告掲載の権利を他に譲渡してはならない。</w:t>
      </w:r>
    </w:p>
    <w:p w:rsidR="00371BB0" w:rsidRPr="00371BB0" w:rsidRDefault="002E2245" w:rsidP="008433EB">
      <w:pPr>
        <w:ind w:firstLineChars="100" w:firstLine="210"/>
        <w:rPr>
          <w:rFonts w:ascii="ＭＳ 明朝" w:eastAsia="ＭＳ 明朝" w:hAnsi="ＭＳ 明朝"/>
          <w:szCs w:val="21"/>
        </w:rPr>
      </w:pPr>
      <w:r w:rsidRPr="00371BB0">
        <w:rPr>
          <w:rFonts w:ascii="ＭＳ 明朝" w:eastAsia="ＭＳ 明朝" w:hAnsi="ＭＳ 明朝"/>
          <w:szCs w:val="21"/>
        </w:rPr>
        <w:t xml:space="preserve"> </w:t>
      </w:r>
      <w:r w:rsidR="00371BB0" w:rsidRPr="00371BB0">
        <w:rPr>
          <w:rFonts w:ascii="ＭＳ 明朝" w:eastAsia="ＭＳ 明朝" w:hAnsi="ＭＳ 明朝"/>
          <w:szCs w:val="21"/>
        </w:rPr>
        <w:t>(</w:t>
      </w:r>
      <w:r w:rsidR="00C5720F" w:rsidRPr="00C5720F">
        <w:rPr>
          <w:rFonts w:ascii="ＭＳ 明朝" w:eastAsia="ＭＳ 明朝" w:hAnsi="ＭＳ 明朝" w:hint="eastAsia"/>
          <w:szCs w:val="21"/>
        </w:rPr>
        <w:t>補則</w:t>
      </w:r>
      <w:r w:rsidR="00371BB0" w:rsidRPr="00371BB0">
        <w:rPr>
          <w:rFonts w:ascii="ＭＳ 明朝" w:eastAsia="ＭＳ 明朝" w:hAnsi="ＭＳ 明朝"/>
          <w:szCs w:val="21"/>
        </w:rPr>
        <w:t>)</w:t>
      </w:r>
    </w:p>
    <w:p w:rsidR="00371BB0" w:rsidRDefault="00371BB0" w:rsidP="008433EB">
      <w:pPr>
        <w:ind w:leftChars="1" w:left="141" w:hangingChars="66" w:hanging="139"/>
        <w:rPr>
          <w:rFonts w:ascii="ＭＳ 明朝" w:eastAsia="ＭＳ 明朝" w:hAnsi="ＭＳ 明朝"/>
          <w:szCs w:val="21"/>
        </w:rPr>
      </w:pPr>
      <w:r w:rsidRPr="00371BB0">
        <w:rPr>
          <w:rFonts w:ascii="ＭＳ 明朝" w:eastAsia="ＭＳ 明朝" w:hAnsi="ＭＳ 明朝" w:hint="eastAsia"/>
          <w:szCs w:val="21"/>
        </w:rPr>
        <w:t>第</w:t>
      </w:r>
      <w:r w:rsidRPr="00371BB0">
        <w:rPr>
          <w:rFonts w:ascii="ＭＳ 明朝" w:eastAsia="ＭＳ 明朝" w:hAnsi="ＭＳ 明朝"/>
          <w:szCs w:val="21"/>
        </w:rPr>
        <w:t>10条　この要領に定めるもののほか、</w:t>
      </w:r>
      <w:r w:rsidR="002E2245">
        <w:rPr>
          <w:rFonts w:ascii="ＭＳ 明朝" w:eastAsia="ＭＳ 明朝" w:hAnsi="ＭＳ 明朝" w:hint="eastAsia"/>
          <w:szCs w:val="21"/>
        </w:rPr>
        <w:t>ごみ収集カレンダー</w:t>
      </w:r>
      <w:r w:rsidRPr="00371BB0">
        <w:rPr>
          <w:rFonts w:ascii="ＭＳ 明朝" w:eastAsia="ＭＳ 明朝" w:hAnsi="ＭＳ 明朝"/>
          <w:szCs w:val="21"/>
        </w:rPr>
        <w:t>の広告掲載に関し必要な事項は、市長が定める。</w:t>
      </w:r>
    </w:p>
    <w:p w:rsidR="008433EB" w:rsidRPr="00371BB0" w:rsidRDefault="008433EB" w:rsidP="008433EB">
      <w:pPr>
        <w:ind w:leftChars="1" w:left="141" w:hangingChars="66" w:hanging="139"/>
        <w:rPr>
          <w:rFonts w:ascii="ＭＳ 明朝" w:eastAsia="ＭＳ 明朝" w:hAnsi="ＭＳ 明朝"/>
          <w:szCs w:val="21"/>
        </w:rPr>
      </w:pPr>
      <w:r>
        <w:rPr>
          <w:rFonts w:ascii="ＭＳ 明朝" w:eastAsia="ＭＳ 明朝" w:hAnsi="ＭＳ 明朝" w:hint="eastAsia"/>
          <w:szCs w:val="21"/>
        </w:rPr>
        <w:t xml:space="preserve">　</w:t>
      </w:r>
    </w:p>
    <w:p w:rsidR="00371BB0" w:rsidRPr="00371BB0" w:rsidRDefault="00371BB0" w:rsidP="008433EB">
      <w:pPr>
        <w:ind w:firstLineChars="300" w:firstLine="630"/>
        <w:rPr>
          <w:rFonts w:ascii="ＭＳ 明朝" w:eastAsia="ＭＳ 明朝" w:hAnsi="ＭＳ 明朝"/>
          <w:szCs w:val="21"/>
        </w:rPr>
      </w:pPr>
      <w:r w:rsidRPr="00371BB0">
        <w:rPr>
          <w:rFonts w:ascii="ＭＳ 明朝" w:eastAsia="ＭＳ 明朝" w:hAnsi="ＭＳ 明朝" w:hint="eastAsia"/>
          <w:szCs w:val="21"/>
        </w:rPr>
        <w:t>附　則</w:t>
      </w:r>
    </w:p>
    <w:p w:rsidR="00886245" w:rsidRPr="00886245" w:rsidRDefault="002E2245" w:rsidP="008433EB">
      <w:pPr>
        <w:ind w:firstLineChars="100" w:firstLine="210"/>
        <w:rPr>
          <w:rFonts w:ascii="ＭＳ 明朝" w:eastAsia="ＭＳ 明朝" w:hAnsi="ＭＳ 明朝"/>
          <w:szCs w:val="21"/>
        </w:rPr>
      </w:pPr>
      <w:r>
        <w:rPr>
          <w:rFonts w:ascii="ＭＳ 明朝" w:eastAsia="ＭＳ 明朝" w:hAnsi="ＭＳ 明朝" w:hint="eastAsia"/>
          <w:szCs w:val="21"/>
        </w:rPr>
        <w:t>この告示は、</w:t>
      </w:r>
      <w:r w:rsidR="00842787">
        <w:rPr>
          <w:rFonts w:ascii="ＭＳ 明朝" w:eastAsia="ＭＳ 明朝" w:hAnsi="ＭＳ 明朝" w:hint="eastAsia"/>
          <w:szCs w:val="21"/>
        </w:rPr>
        <w:t>公示の日</w:t>
      </w:r>
      <w:r w:rsidR="00371BB0" w:rsidRPr="00371BB0">
        <w:rPr>
          <w:rFonts w:ascii="ＭＳ 明朝" w:eastAsia="ＭＳ 明朝" w:hAnsi="ＭＳ 明朝" w:hint="eastAsia"/>
          <w:szCs w:val="21"/>
        </w:rPr>
        <w:t>から施行する。</w:t>
      </w:r>
    </w:p>
    <w:sectPr w:rsidR="00886245" w:rsidRPr="0088624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BB0"/>
    <w:rsid w:val="000469E0"/>
    <w:rsid w:val="002B7FDC"/>
    <w:rsid w:val="002E2245"/>
    <w:rsid w:val="00326E73"/>
    <w:rsid w:val="00371BB0"/>
    <w:rsid w:val="003B6934"/>
    <w:rsid w:val="00491C4F"/>
    <w:rsid w:val="004D1E5F"/>
    <w:rsid w:val="00552DAC"/>
    <w:rsid w:val="005A355C"/>
    <w:rsid w:val="00842787"/>
    <w:rsid w:val="008433EB"/>
    <w:rsid w:val="00886245"/>
    <w:rsid w:val="009E5A09"/>
    <w:rsid w:val="00BD57D6"/>
    <w:rsid w:val="00C5720F"/>
    <w:rsid w:val="00C73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0BFA6F"/>
  <w15:chartTrackingRefBased/>
  <w15:docId w15:val="{9FFFB1F6-D2FC-43DA-B8CC-1E977E3A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A355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A35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2</Pages>
  <Words>280</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7</cp:revision>
  <cp:lastPrinted>2022-09-27T02:10:00Z</cp:lastPrinted>
  <dcterms:created xsi:type="dcterms:W3CDTF">2022-09-21T02:25:00Z</dcterms:created>
  <dcterms:modified xsi:type="dcterms:W3CDTF">2022-11-01T07:52:00Z</dcterms:modified>
</cp:coreProperties>
</file>